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54758" w14:textId="77777777" w:rsidR="0089105F" w:rsidRPr="0089105F" w:rsidRDefault="0089105F" w:rsidP="0089105F">
      <w:pPr>
        <w:spacing w:before="100" w:beforeAutospacing="1" w:after="100" w:afterAutospacing="1" w:line="240" w:lineRule="auto"/>
        <w:jc w:val="both"/>
        <w:rPr>
          <w:rFonts w:eastAsia="Times New Roman" w:cs="Times New Roman"/>
          <w:b/>
          <w:color w:val="000000"/>
          <w:szCs w:val="24"/>
          <w:lang w:eastAsia="lt-LT"/>
        </w:rPr>
      </w:pPr>
      <w:r w:rsidRPr="0089105F">
        <w:rPr>
          <w:rFonts w:eastAsia="Times New Roman" w:cs="Times New Roman"/>
          <w:b/>
          <w:color w:val="000000"/>
          <w:szCs w:val="24"/>
          <w:lang w:eastAsia="lt-LT"/>
        </w:rPr>
        <w:t>Informacija fiziniams ir juridiniams asmenims, pageidaujantiems išnuomoti būstą</w:t>
      </w:r>
    </w:p>
    <w:p w14:paraId="7C0EB26A" w14:textId="77777777" w:rsidR="0089105F" w:rsidRPr="0089105F" w:rsidRDefault="0089105F" w:rsidP="0089105F">
      <w:pPr>
        <w:spacing w:before="100" w:beforeAutospacing="1" w:after="100" w:afterAutospacing="1" w:line="240" w:lineRule="auto"/>
        <w:jc w:val="both"/>
        <w:rPr>
          <w:rFonts w:eastAsia="Times New Roman" w:cs="Times New Roman"/>
          <w:color w:val="000000"/>
          <w:szCs w:val="24"/>
          <w:lang w:eastAsia="lt-LT"/>
        </w:rPr>
      </w:pPr>
      <w:r w:rsidRPr="0089105F">
        <w:rPr>
          <w:rFonts w:eastAsia="Times New Roman" w:cs="Times New Roman"/>
          <w:color w:val="000000"/>
          <w:szCs w:val="24"/>
          <w:lang w:eastAsia="lt-LT"/>
        </w:rPr>
        <w:t>Lietuvos Respublikos paramos būstui įsigyti ar išsinuomoti įstatyme įtvirtinta nauja socialinio būsto fondo plėtros vykdymo forma, suteikianti galimybę savivaldybei ne trumpesniam kaip 5 metų laikotarpiui išsinuomoti fiziniams ir juridiniams asmenims priklausančius būstus ir juos pernuomoti asmenims ir šeimoms, įrašytiems į Asmenų ir šeimų, turinčių teisę į socialinio būsto nuomą, sąrašą.</w:t>
      </w:r>
    </w:p>
    <w:p w14:paraId="5ADF763B" w14:textId="77777777" w:rsidR="0089105F" w:rsidRPr="0089105F" w:rsidRDefault="0089105F" w:rsidP="0089105F">
      <w:pPr>
        <w:spacing w:before="100" w:beforeAutospacing="1" w:after="100" w:afterAutospacing="1" w:line="240" w:lineRule="auto"/>
        <w:jc w:val="both"/>
        <w:rPr>
          <w:rFonts w:eastAsia="Times New Roman" w:cs="Times New Roman"/>
          <w:color w:val="000000"/>
          <w:szCs w:val="24"/>
          <w:lang w:eastAsia="lt-LT"/>
        </w:rPr>
      </w:pPr>
      <w:r w:rsidRPr="0089105F">
        <w:rPr>
          <w:rFonts w:eastAsia="Times New Roman" w:cs="Times New Roman"/>
          <w:color w:val="000000"/>
          <w:szCs w:val="24"/>
          <w:lang w:eastAsia="lt-LT"/>
        </w:rPr>
        <w:t>Ignalinos rajono savivaldybės administracija renka informaciją apie fizinius ir juridinius asmenis, pageidaujančius ne trumpiau kaip 5 metų laikotarpiui nuomos pagrindais aprūpinti asmenis ir šeimas būstais, esančiais Ignalinos mieste. Siūlomas nuomoti būstas turi būti tinkamas gyventi, su komunaliniais patogumais, nereikalaujantis papildomų remonto ar kitokio tvarkymo išlaidų, atitinkantis statybos bei specialiuosius normų (higienos, gaisrinės saugos ir kitus) reikalavimus. Netinkami būstai – būstai su bendro naudojimo patalpomis (</w:t>
      </w:r>
      <w:proofErr w:type="spellStart"/>
      <w:r w:rsidRPr="0089105F">
        <w:rPr>
          <w:rFonts w:eastAsia="Times New Roman" w:cs="Times New Roman"/>
          <w:color w:val="000000"/>
          <w:szCs w:val="24"/>
          <w:lang w:eastAsia="lt-LT"/>
        </w:rPr>
        <w:t>san</w:t>
      </w:r>
      <w:proofErr w:type="spellEnd"/>
      <w:r w:rsidRPr="0089105F">
        <w:rPr>
          <w:rFonts w:eastAsia="Times New Roman" w:cs="Times New Roman"/>
          <w:color w:val="000000"/>
          <w:szCs w:val="24"/>
          <w:lang w:eastAsia="lt-LT"/>
        </w:rPr>
        <w:t>. mazgu, virtuve ir pan.).</w:t>
      </w:r>
    </w:p>
    <w:p w14:paraId="49C79AA9" w14:textId="77777777" w:rsidR="0089105F" w:rsidRPr="0089105F" w:rsidRDefault="0089105F" w:rsidP="0089105F">
      <w:pPr>
        <w:spacing w:before="100" w:beforeAutospacing="1" w:after="100" w:afterAutospacing="1" w:line="240" w:lineRule="auto"/>
        <w:jc w:val="both"/>
        <w:rPr>
          <w:rFonts w:eastAsia="Times New Roman" w:cs="Times New Roman"/>
          <w:color w:val="000000"/>
          <w:szCs w:val="24"/>
          <w:lang w:eastAsia="lt-LT"/>
        </w:rPr>
      </w:pPr>
      <w:r w:rsidRPr="0089105F">
        <w:rPr>
          <w:rFonts w:eastAsia="Times New Roman" w:cs="Times New Roman"/>
          <w:b/>
          <w:bCs/>
          <w:color w:val="000000"/>
          <w:szCs w:val="24"/>
          <w:lang w:eastAsia="lt-LT"/>
        </w:rPr>
        <w:t xml:space="preserve">Kviečiame fizinius ir juridinius asmenis, pageidaujančius išnuomoti savivaldybei būstus, kurie bus vėliau pernuomoti socialinio būsto laukiantiems asmenims, teikti pasiūlymus Teisės ir civilinės metrikacijos skyriui adresu Laisvės a. 70, Ignalina, arba el. p. </w:t>
      </w:r>
      <w:proofErr w:type="spellStart"/>
      <w:r w:rsidRPr="0089105F">
        <w:rPr>
          <w:rFonts w:eastAsia="Times New Roman" w:cs="Times New Roman"/>
          <w:b/>
          <w:bCs/>
          <w:color w:val="000000"/>
          <w:szCs w:val="24"/>
          <w:lang w:eastAsia="lt-LT"/>
        </w:rPr>
        <w:t>laima.gudoniene@ignalina.lt</w:t>
      </w:r>
      <w:proofErr w:type="spellEnd"/>
      <w:r w:rsidRPr="0089105F">
        <w:rPr>
          <w:rFonts w:eastAsia="Times New Roman" w:cs="Times New Roman"/>
          <w:b/>
          <w:bCs/>
          <w:color w:val="000000"/>
          <w:szCs w:val="24"/>
          <w:lang w:eastAsia="lt-LT"/>
        </w:rPr>
        <w:t>.</w:t>
      </w:r>
    </w:p>
    <w:p w14:paraId="09852E73" w14:textId="77777777" w:rsidR="0089105F" w:rsidRPr="0089105F" w:rsidRDefault="0089105F" w:rsidP="0089105F">
      <w:pPr>
        <w:spacing w:before="100" w:beforeAutospacing="1" w:after="100" w:afterAutospacing="1" w:line="240" w:lineRule="auto"/>
        <w:jc w:val="both"/>
        <w:rPr>
          <w:rFonts w:eastAsia="Times New Roman" w:cs="Times New Roman"/>
          <w:color w:val="000000"/>
          <w:szCs w:val="24"/>
          <w:lang w:eastAsia="lt-LT"/>
        </w:rPr>
      </w:pPr>
      <w:r w:rsidRPr="0089105F">
        <w:rPr>
          <w:rFonts w:eastAsia="Times New Roman" w:cs="Times New Roman"/>
          <w:color w:val="000000"/>
          <w:szCs w:val="24"/>
          <w:lang w:eastAsia="lt-LT"/>
        </w:rPr>
        <w:t>Dėl išsamesnės informacijos galite pasiteirauti tel.  8 386 53873. </w:t>
      </w:r>
    </w:p>
    <w:p w14:paraId="55539837" w14:textId="77777777" w:rsidR="00B8438E" w:rsidRPr="0089105F" w:rsidRDefault="00B8438E">
      <w:pPr>
        <w:rPr>
          <w:rFonts w:cs="Times New Roman"/>
          <w:szCs w:val="24"/>
        </w:rPr>
      </w:pPr>
    </w:p>
    <w:sectPr w:rsidR="00B8438E" w:rsidRPr="0089105F">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05F"/>
    <w:rsid w:val="0089105F"/>
    <w:rsid w:val="00B8438E"/>
    <w:rsid w:val="00B93BA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550EF"/>
  <w15:chartTrackingRefBased/>
  <w15:docId w15:val="{4FE54B57-D166-4670-8785-50F043ABA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89105F"/>
    <w:pPr>
      <w:spacing w:before="100" w:beforeAutospacing="1" w:after="100" w:afterAutospacing="1" w:line="240" w:lineRule="auto"/>
    </w:pPr>
    <w:rPr>
      <w:rFonts w:eastAsia="Times New Roman" w:cs="Times New Roman"/>
      <w:szCs w:val="24"/>
      <w:lang w:eastAsia="lt-LT"/>
    </w:rPr>
  </w:style>
  <w:style w:type="character" w:styleId="Grietas">
    <w:name w:val="Strong"/>
    <w:basedOn w:val="Numatytasispastraiposriftas"/>
    <w:uiPriority w:val="22"/>
    <w:qFormat/>
    <w:rsid w:val="008910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97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890</Words>
  <Characters>508</Characters>
  <Application>Microsoft Office Word</Application>
  <DocSecurity>0</DocSecurity>
  <Lines>4</Lines>
  <Paragraphs>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Kovalevskienė</dc:creator>
  <cp:keywords/>
  <dc:description/>
  <cp:lastModifiedBy>Rasa</cp:lastModifiedBy>
  <cp:revision>2</cp:revision>
  <dcterms:created xsi:type="dcterms:W3CDTF">2021-11-16T07:07:00Z</dcterms:created>
  <dcterms:modified xsi:type="dcterms:W3CDTF">2021-11-16T07:07:00Z</dcterms:modified>
</cp:coreProperties>
</file>